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будущих первоклассников «Выбор учебных предметов и курсов для учебного плана с 1-го по 4-й класс по новому ФГОС НОО»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(законные представители)!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2022/23 учебном году Ваши дети начнут учиться по новому 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Выберите один из учебных модулей предмета «Основы религиозных культур и светской этики» для изучения Вашим ребенком: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православной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иудейской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буддийской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исламской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религиозных культур народов России»;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светской этики».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Хотели бы Вы, чтобы Ваш ребенок изучал родной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 и/или литературное чтение на родном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языке (примечание: образовательная организация указывает язык из числа языков народов РФ, изучение которого может предложить):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литературное чтение на родном языке;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Хотели бы Вы, чтобы Ваш ребенок изучал отдельные учебные предметы на углубленном уровне: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 предметы из предложенного перечня Вы выбрали бы своему ребенку для изучения на углубленном уровне (нужное подчеркнуть):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 на родном языке;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предмет (укажите какой) 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Для изучения каких предметов в учебном плане Вашего ребенка Вам 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 на родном языке;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религиозных культур и светской этики;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 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Запишите Ваши предложения по формированию учебного плана Вашего ребенка, которые не нашли отражения в предыдущих вопросах: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c2c1ebd2f1948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